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3000000">
      <w:pPr>
        <w:rPr>
          <w:sz w:val="16"/>
        </w:rPr>
      </w:pPr>
      <w:r>
        <w:drawing>
          <wp:inline>
            <wp:extent cx="7892459" cy="5738743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7892459" cy="573874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rPr>
          <w:sz w:val="16"/>
        </w:rPr>
      </w:pPr>
    </w:p>
    <w:p w14:paraId="05000000">
      <w:pPr>
        <w:rPr>
          <w:sz w:val="16"/>
        </w:rPr>
      </w:pPr>
    </w:p>
    <w:p w14:paraId="06000000">
      <w:pPr>
        <w:ind/>
        <w:jc w:val="center"/>
        <w:rPr>
          <w:sz w:val="16"/>
        </w:rPr>
      </w:pPr>
      <w:r>
        <w:t xml:space="preserve">Расписание организованной деятельности  </w:t>
      </w:r>
      <w:r>
        <w:t>в разновозрастной группе на 20</w:t>
      </w:r>
      <w:r>
        <w:t>25</w:t>
      </w:r>
      <w:r>
        <w:t>-20</w:t>
      </w:r>
      <w:r>
        <w:t>26</w:t>
      </w:r>
      <w:r>
        <w:t xml:space="preserve"> учебный год</w:t>
      </w:r>
      <w:r>
        <w:rPr>
          <w:sz w:val="16"/>
        </w:rPr>
        <w:t>.</w:t>
      </w:r>
    </w:p>
    <w:p w14:paraId="07000000">
      <w:pPr>
        <w:rPr>
          <w:sz w:val="16"/>
        </w:rPr>
      </w:pPr>
    </w:p>
    <w:tbl>
      <w:tblPr>
        <w:tblStyle w:val="Style_1"/>
        <w:tblInd w:type="dxa" w:w="-459"/>
        <w:tblLayout w:type="fixed"/>
      </w:tblPr>
      <w:tblGrid>
        <w:gridCol w:w="1216"/>
        <w:gridCol w:w="1898"/>
        <w:gridCol w:w="6"/>
        <w:gridCol w:w="2054"/>
        <w:gridCol w:w="7"/>
        <w:gridCol w:w="2390"/>
        <w:gridCol w:w="2016"/>
        <w:gridCol w:w="7"/>
        <w:gridCol w:w="2702"/>
        <w:gridCol w:w="8"/>
        <w:gridCol w:w="938"/>
        <w:gridCol w:w="1222"/>
      </w:tblGrid>
      <w:tr>
        <w:tc>
          <w:tcPr>
            <w:tcW w:type="dxa" w:w="12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8000000">
            <w:pPr>
              <w:rPr>
                <w:sz w:val="16"/>
              </w:rPr>
            </w:pPr>
            <w:r>
              <w:rPr>
                <w:sz w:val="16"/>
              </w:rPr>
              <w:t>№ группы</w:t>
            </w:r>
          </w:p>
        </w:tc>
        <w:tc>
          <w:tcPr>
            <w:tcW w:type="dxa" w:w="19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900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Понедельник</w:t>
            </w:r>
          </w:p>
        </w:tc>
        <w:tc>
          <w:tcPr>
            <w:tcW w:type="dxa" w:w="20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A00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Вторник</w:t>
            </w:r>
          </w:p>
        </w:tc>
        <w:tc>
          <w:tcPr>
            <w:tcW w:type="dxa" w:w="2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B00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Среда</w:t>
            </w:r>
          </w:p>
        </w:tc>
        <w:tc>
          <w:tcPr>
            <w:tcW w:type="dxa" w:w="20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C00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Четверг</w:t>
            </w:r>
          </w:p>
        </w:tc>
        <w:tc>
          <w:tcPr>
            <w:tcW w:type="dxa" w:w="2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D00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Пятница</w:t>
            </w:r>
          </w:p>
        </w:tc>
        <w:tc>
          <w:tcPr>
            <w:tcW w:type="dxa" w:w="94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E00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Общ. Кол-во часов</w:t>
            </w:r>
          </w:p>
        </w:tc>
        <w:tc>
          <w:tcPr>
            <w:tcW w:type="dxa" w:w="12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0F000000"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Продолжит</w:t>
            </w:r>
            <w:r>
              <w:rPr>
                <w:b w:val="1"/>
                <w:sz w:val="16"/>
              </w:rPr>
              <w:t>.о</w:t>
            </w:r>
            <w:r>
              <w:rPr>
                <w:b w:val="1"/>
                <w:sz w:val="16"/>
              </w:rPr>
              <w:t>дного занятия</w:t>
            </w:r>
          </w:p>
        </w:tc>
      </w:tr>
      <w:tr>
        <w:trPr>
          <w:trHeight w:hRule="atLeast" w:val="495"/>
        </w:trPr>
        <w:tc>
          <w:tcPr>
            <w:tcW w:type="dxa" w:w="12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0000000">
            <w:pPr>
              <w:rPr>
                <w:sz w:val="20"/>
              </w:rPr>
            </w:pPr>
          </w:p>
        </w:tc>
        <w:tc>
          <w:tcPr>
            <w:tcW w:type="dxa" w:w="18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1000000">
            <w:pPr>
              <w:rPr>
                <w:sz w:val="16"/>
              </w:rPr>
            </w:pPr>
            <w:r>
              <w:rPr>
                <w:sz w:val="16"/>
              </w:rPr>
              <w:t>“Со</w:t>
            </w:r>
            <w:r>
              <w:rPr>
                <w:sz w:val="16"/>
              </w:rPr>
              <w:t>циальл</w:t>
            </w:r>
            <w:r>
              <w:rPr>
                <w:sz w:val="16"/>
              </w:rPr>
              <w:t>әштерү”белем бирү өлкәсе-әдәплелек</w:t>
            </w:r>
          </w:p>
        </w:tc>
        <w:tc>
          <w:tcPr>
            <w:tcW w:type="dxa" w:w="206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2000000">
            <w:pPr>
              <w:rPr>
                <w:sz w:val="16"/>
              </w:rPr>
            </w:pPr>
            <w:r>
              <w:rPr>
                <w:sz w:val="16"/>
              </w:rPr>
              <w:t>“Куркынычсызлык</w:t>
            </w:r>
            <w:r>
              <w:rPr>
                <w:sz w:val="16"/>
              </w:rPr>
              <w:t>”-экологик тәрбия</w:t>
            </w:r>
          </w:p>
        </w:tc>
        <w:tc>
          <w:tcPr>
            <w:tcW w:type="dxa" w:w="239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00000">
            <w:pPr>
              <w:rPr>
                <w:sz w:val="16"/>
              </w:rPr>
            </w:pPr>
            <w:r>
              <w:rPr>
                <w:sz w:val="16"/>
              </w:rPr>
              <w:t>Куркынычсызлык-Юл йөрү куркынычсыхлыгы нигезләрен</w:t>
            </w:r>
          </w:p>
          <w:p w14:paraId="14000000">
            <w:pPr>
              <w:rPr>
                <w:sz w:val="16"/>
              </w:rPr>
            </w:pPr>
            <w:r>
              <w:rPr>
                <w:sz w:val="16"/>
              </w:rPr>
              <w:t>формалаштыру</w:t>
            </w:r>
          </w:p>
        </w:tc>
        <w:tc>
          <w:tcPr>
            <w:tcW w:type="dxa" w:w="2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5000000">
            <w:pPr>
              <w:rPr>
                <w:sz w:val="16"/>
              </w:rPr>
            </w:pPr>
            <w:r>
              <w:rPr>
                <w:sz w:val="16"/>
              </w:rPr>
              <w:t>Куркынычсызлык-тормыш куркынычсызлыгы нигезләрен формалаштыру</w:t>
            </w:r>
          </w:p>
        </w:tc>
        <w:tc>
          <w:tcPr>
            <w:tcW w:type="dxa" w:w="2717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00000">
            <w:pPr>
              <w:rPr>
                <w:sz w:val="16"/>
              </w:rPr>
            </w:pPr>
            <w:r>
              <w:rPr>
                <w:sz w:val="16"/>
              </w:rPr>
              <w:t>“Со</w:t>
            </w:r>
            <w:r>
              <w:rPr>
                <w:sz w:val="16"/>
              </w:rPr>
              <w:t>циаль</w:t>
            </w:r>
            <w:r>
              <w:rPr>
                <w:sz w:val="16"/>
              </w:rPr>
              <w:t>ләштерү”-патриотик тәрбия бирү</w:t>
            </w:r>
            <w:bookmarkStart w:id="1" w:name="_GoBack"/>
            <w:bookmarkEnd w:id="1"/>
          </w:p>
        </w:tc>
        <w:tc>
          <w:tcPr>
            <w:tcW w:type="dxa" w:w="21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7000000">
            <w:pPr>
              <w:rPr>
                <w:sz w:val="20"/>
              </w:rPr>
            </w:pPr>
          </w:p>
        </w:tc>
      </w:tr>
      <w:tr>
        <w:trPr>
          <w:trHeight w:hRule="atLeast" w:val="1961"/>
        </w:trPr>
        <w:tc>
          <w:tcPr>
            <w:tcW w:type="dxa" w:w="12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00000">
            <w:pPr>
              <w:rPr>
                <w:sz w:val="20"/>
              </w:rPr>
            </w:pPr>
            <w:r>
              <w:rPr>
                <w:sz w:val="20"/>
              </w:rPr>
              <w:t xml:space="preserve">Для детей </w:t>
            </w:r>
          </w:p>
          <w:p w14:paraId="19000000">
            <w:pPr>
              <w:rPr>
                <w:sz w:val="20"/>
              </w:rPr>
            </w:pPr>
            <w:r>
              <w:rPr>
                <w:sz w:val="20"/>
              </w:rPr>
              <w:t>Младшего возраста</w:t>
            </w:r>
          </w:p>
        </w:tc>
        <w:tc>
          <w:tcPr>
            <w:tcW w:type="dxa" w:w="19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rPr>
                <w:sz w:val="20"/>
              </w:rPr>
            </w:pPr>
          </w:p>
          <w:p w14:paraId="1B000000">
            <w:pPr>
              <w:rPr>
                <w:sz w:val="20"/>
              </w:rPr>
            </w:pPr>
            <w:r>
              <w:rPr>
                <w:sz w:val="20"/>
              </w:rPr>
              <w:t>9.00-9.</w:t>
            </w:r>
            <w:r>
              <w:rPr>
                <w:sz w:val="20"/>
              </w:rPr>
              <w:t>15</w:t>
            </w:r>
          </w:p>
          <w:p w14:paraId="1C000000">
            <w:pPr>
              <w:rPr>
                <w:sz w:val="20"/>
              </w:rPr>
            </w:pPr>
            <w:r>
              <w:rPr>
                <w:sz w:val="20"/>
              </w:rPr>
              <w:t>1)ФЦКМ</w:t>
            </w:r>
          </w:p>
          <w:p w14:paraId="1D000000">
            <w:pPr>
              <w:rPr>
                <w:sz w:val="20"/>
              </w:rPr>
            </w:pPr>
          </w:p>
          <w:p w14:paraId="1E000000">
            <w:pPr>
              <w:rPr>
                <w:sz w:val="20"/>
              </w:rPr>
            </w:pPr>
            <w:r>
              <w:rPr>
                <w:sz w:val="20"/>
              </w:rPr>
              <w:t>9.40-</w:t>
            </w:r>
            <w:r>
              <w:rPr>
                <w:sz w:val="20"/>
              </w:rPr>
              <w:t>9.55</w:t>
            </w:r>
          </w:p>
          <w:p w14:paraId="1F000000">
            <w:pPr>
              <w:rPr>
                <w:sz w:val="20"/>
              </w:rPr>
            </w:pPr>
            <w:r>
              <w:rPr>
                <w:sz w:val="20"/>
              </w:rPr>
              <w:t xml:space="preserve">2) </w:t>
            </w:r>
            <w:r>
              <w:rPr>
                <w:sz w:val="20"/>
              </w:rPr>
              <w:t>Физ-ра</w:t>
            </w:r>
          </w:p>
          <w:p w14:paraId="20000000">
            <w:pPr>
              <w:rPr>
                <w:sz w:val="20"/>
              </w:rPr>
            </w:pPr>
          </w:p>
        </w:tc>
        <w:tc>
          <w:tcPr>
            <w:tcW w:type="dxa" w:w="20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rPr>
                <w:sz w:val="20"/>
              </w:rPr>
            </w:pPr>
            <w:r>
              <w:rPr>
                <w:sz w:val="20"/>
              </w:rPr>
              <w:t>9.00-9.</w:t>
            </w:r>
            <w:r>
              <w:rPr>
                <w:sz w:val="20"/>
              </w:rPr>
              <w:t>15</w:t>
            </w:r>
          </w:p>
          <w:p w14:paraId="22000000">
            <w:pPr>
              <w:rPr>
                <w:sz w:val="20"/>
              </w:rPr>
            </w:pPr>
          </w:p>
          <w:p w14:paraId="23000000">
            <w:pPr>
              <w:rPr>
                <w:sz w:val="20"/>
              </w:rPr>
            </w:pPr>
            <w:r>
              <w:rPr>
                <w:sz w:val="20"/>
              </w:rPr>
              <w:t>1).Познавательное развитие (ФЭМП)</w:t>
            </w:r>
          </w:p>
          <w:p w14:paraId="24000000">
            <w:pPr>
              <w:rPr>
                <w:sz w:val="20"/>
              </w:rPr>
            </w:pPr>
          </w:p>
          <w:p w14:paraId="25000000">
            <w:pPr>
              <w:rPr>
                <w:sz w:val="20"/>
              </w:rPr>
            </w:pPr>
            <w:r>
              <w:rPr>
                <w:sz w:val="20"/>
              </w:rPr>
              <w:t>9.40-</w:t>
            </w:r>
            <w:r>
              <w:rPr>
                <w:sz w:val="20"/>
              </w:rPr>
              <w:t>9.55</w:t>
            </w:r>
          </w:p>
          <w:p w14:paraId="26000000">
            <w:pPr>
              <w:rPr>
                <w:sz w:val="20"/>
              </w:rPr>
            </w:pPr>
            <w:r>
              <w:rPr>
                <w:sz w:val="20"/>
              </w:rPr>
              <w:t>2) Музыка</w:t>
            </w:r>
          </w:p>
        </w:tc>
        <w:tc>
          <w:tcPr>
            <w:tcW w:type="dxa" w:w="2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rPr>
                <w:sz w:val="20"/>
              </w:rPr>
            </w:pPr>
            <w:r>
              <w:rPr>
                <w:sz w:val="20"/>
              </w:rPr>
              <w:t>8.40-</w:t>
            </w:r>
            <w:r>
              <w:rPr>
                <w:sz w:val="20"/>
              </w:rPr>
              <w:t>8.55</w:t>
            </w:r>
          </w:p>
          <w:p w14:paraId="28000000">
            <w:pPr>
              <w:rPr>
                <w:sz w:val="20"/>
              </w:rPr>
            </w:pPr>
          </w:p>
          <w:p w14:paraId="29000000">
            <w:pPr>
              <w:rPr>
                <w:sz w:val="20"/>
              </w:rPr>
            </w:pPr>
            <w:r>
              <w:rPr>
                <w:sz w:val="20"/>
              </w:rPr>
              <w:t>1) . Худ. т</w:t>
            </w:r>
            <w:r>
              <w:rPr>
                <w:sz w:val="20"/>
              </w:rPr>
              <w:t>в</w:t>
            </w:r>
            <w:r>
              <w:rPr>
                <w:sz w:val="20"/>
              </w:rPr>
              <w:t>.</w:t>
            </w:r>
          </w:p>
          <w:p w14:paraId="2A000000">
            <w:pPr>
              <w:rPr>
                <w:sz w:val="20"/>
              </w:rPr>
            </w:pPr>
            <w:r>
              <w:rPr>
                <w:sz w:val="20"/>
              </w:rPr>
              <w:t>(аппликация /лепка)</w:t>
            </w:r>
          </w:p>
          <w:p w14:paraId="2B000000">
            <w:pPr>
              <w:rPr>
                <w:sz w:val="20"/>
              </w:rPr>
            </w:pPr>
          </w:p>
          <w:p w14:paraId="2C000000">
            <w:pPr>
              <w:rPr>
                <w:sz w:val="20"/>
              </w:rPr>
            </w:pPr>
            <w:r>
              <w:rPr>
                <w:sz w:val="20"/>
              </w:rPr>
              <w:t>9.40.-</w:t>
            </w:r>
            <w:r>
              <w:rPr>
                <w:sz w:val="20"/>
              </w:rPr>
              <w:t>9.55</w:t>
            </w:r>
          </w:p>
          <w:p w14:paraId="2D000000">
            <w:pPr>
              <w:rPr>
                <w:sz w:val="20"/>
              </w:rPr>
            </w:pPr>
            <w:r>
              <w:rPr>
                <w:sz w:val="20"/>
              </w:rPr>
              <w:t>2) Физ-ра</w:t>
            </w:r>
          </w:p>
        </w:tc>
        <w:tc>
          <w:tcPr>
            <w:tcW w:type="dxa" w:w="20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rPr>
                <w:sz w:val="20"/>
              </w:rPr>
            </w:pPr>
            <w:r>
              <w:rPr>
                <w:sz w:val="20"/>
              </w:rPr>
              <w:t>9.00-9.</w:t>
            </w:r>
            <w:r>
              <w:rPr>
                <w:sz w:val="20"/>
              </w:rPr>
              <w:t>15</w:t>
            </w:r>
          </w:p>
          <w:p w14:paraId="2F000000">
            <w:pPr>
              <w:rPr>
                <w:sz w:val="20"/>
              </w:rPr>
            </w:pPr>
            <w:r>
              <w:rPr>
                <w:sz w:val="20"/>
              </w:rPr>
              <w:t>1) Развитие речи (УМК)</w:t>
            </w:r>
          </w:p>
          <w:p w14:paraId="30000000">
            <w:pPr>
              <w:rPr>
                <w:sz w:val="20"/>
              </w:rPr>
            </w:pPr>
          </w:p>
          <w:p w14:paraId="31000000">
            <w:pPr>
              <w:rPr>
                <w:sz w:val="20"/>
              </w:rPr>
            </w:pPr>
            <w:r>
              <w:rPr>
                <w:sz w:val="20"/>
              </w:rPr>
              <w:t>9.40.-</w:t>
            </w:r>
            <w:r>
              <w:rPr>
                <w:sz w:val="20"/>
              </w:rPr>
              <w:t>9.55</w:t>
            </w:r>
          </w:p>
          <w:p w14:paraId="32000000">
            <w:pPr>
              <w:rPr>
                <w:sz w:val="20"/>
              </w:rPr>
            </w:pPr>
            <w:r>
              <w:rPr>
                <w:sz w:val="20"/>
              </w:rPr>
              <w:t xml:space="preserve"> 2) Музыка</w:t>
            </w:r>
          </w:p>
          <w:p w14:paraId="33000000">
            <w:pPr>
              <w:rPr>
                <w:sz w:val="20"/>
              </w:rPr>
            </w:pPr>
          </w:p>
          <w:p w14:paraId="34000000">
            <w:pPr>
              <w:rPr>
                <w:sz w:val="20"/>
              </w:rPr>
            </w:pPr>
          </w:p>
        </w:tc>
        <w:tc>
          <w:tcPr>
            <w:tcW w:type="dxa" w:w="2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z w:val="20"/>
              </w:rPr>
              <w:t>.40-</w:t>
            </w:r>
            <w:r>
              <w:rPr>
                <w:sz w:val="20"/>
              </w:rPr>
              <w:t>8.55</w:t>
            </w:r>
          </w:p>
          <w:p w14:paraId="36000000">
            <w:pPr>
              <w:rPr>
                <w:sz w:val="20"/>
              </w:rPr>
            </w:pPr>
            <w:r>
              <w:rPr>
                <w:sz w:val="20"/>
              </w:rPr>
              <w:t>1) Рисование</w:t>
            </w:r>
          </w:p>
          <w:p w14:paraId="37000000">
            <w:pPr>
              <w:rPr>
                <w:sz w:val="20"/>
              </w:rPr>
            </w:pPr>
          </w:p>
          <w:p w14:paraId="38000000">
            <w:pPr>
              <w:rPr>
                <w:sz w:val="20"/>
              </w:rPr>
            </w:pPr>
            <w:r>
              <w:rPr>
                <w:sz w:val="20"/>
              </w:rPr>
              <w:t>10.20-10.</w:t>
            </w:r>
            <w:r>
              <w:rPr>
                <w:sz w:val="20"/>
              </w:rPr>
              <w:t>35</w:t>
            </w:r>
          </w:p>
          <w:p w14:paraId="39000000">
            <w:pPr>
              <w:rPr>
                <w:sz w:val="20"/>
              </w:rPr>
            </w:pPr>
          </w:p>
          <w:p w14:paraId="3A000000">
            <w:pPr>
              <w:rPr>
                <w:sz w:val="20"/>
              </w:rPr>
            </w:pPr>
            <w:r>
              <w:rPr>
                <w:sz w:val="20"/>
              </w:rPr>
              <w:t>2)Физкультура на прогулке</w:t>
            </w:r>
          </w:p>
        </w:tc>
        <w:tc>
          <w:tcPr>
            <w:tcW w:type="dxa" w:w="94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B000000">
            <w:pPr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10</w:t>
            </w:r>
          </w:p>
        </w:tc>
        <w:tc>
          <w:tcPr>
            <w:tcW w:type="dxa" w:w="12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C000000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 xml:space="preserve">0-15 </w:t>
            </w:r>
            <w:r>
              <w:rPr>
                <w:sz w:val="20"/>
              </w:rPr>
              <w:t>мин.</w:t>
            </w:r>
          </w:p>
        </w:tc>
      </w:tr>
      <w:tr>
        <w:trPr>
          <w:trHeight w:hRule="atLeast" w:val="2409"/>
        </w:trPr>
        <w:tc>
          <w:tcPr>
            <w:tcW w:type="dxa" w:w="12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D000000">
            <w:pPr>
              <w:rPr>
                <w:sz w:val="20"/>
              </w:rPr>
            </w:pPr>
            <w:r>
              <w:rPr>
                <w:sz w:val="20"/>
              </w:rPr>
              <w:t>Для детей старшего возраста</w:t>
            </w:r>
            <w:r>
              <w:rPr>
                <w:sz w:val="20"/>
              </w:rPr>
              <w:t>.</w:t>
            </w:r>
          </w:p>
        </w:tc>
        <w:tc>
          <w:tcPr>
            <w:tcW w:type="dxa" w:w="19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00000">
            <w:pPr>
              <w:rPr>
                <w:sz w:val="20"/>
              </w:rPr>
            </w:pPr>
          </w:p>
          <w:p w14:paraId="3F000000">
            <w:pPr>
              <w:rPr>
                <w:sz w:val="20"/>
              </w:rPr>
            </w:pPr>
            <w:r>
              <w:rPr>
                <w:sz w:val="20"/>
              </w:rPr>
              <w:t>9.00-9.25</w:t>
            </w:r>
          </w:p>
          <w:p w14:paraId="40000000">
            <w:pPr>
              <w:rPr>
                <w:sz w:val="20"/>
              </w:rPr>
            </w:pPr>
            <w:r>
              <w:rPr>
                <w:sz w:val="20"/>
              </w:rPr>
              <w:t>1ФЦКМ</w:t>
            </w:r>
          </w:p>
          <w:p w14:paraId="41000000">
            <w:pPr>
              <w:rPr>
                <w:sz w:val="20"/>
              </w:rPr>
            </w:pPr>
          </w:p>
          <w:p w14:paraId="42000000">
            <w:pPr>
              <w:rPr>
                <w:sz w:val="20"/>
              </w:rPr>
            </w:pPr>
            <w:r>
              <w:rPr>
                <w:sz w:val="20"/>
              </w:rPr>
              <w:t>9.40-10.05</w:t>
            </w:r>
          </w:p>
          <w:p w14:paraId="43000000">
            <w:pPr>
              <w:rPr>
                <w:sz w:val="20"/>
              </w:rPr>
            </w:pPr>
            <w:r>
              <w:rPr>
                <w:sz w:val="20"/>
              </w:rPr>
              <w:t xml:space="preserve">2) </w:t>
            </w:r>
            <w:r>
              <w:rPr>
                <w:sz w:val="20"/>
              </w:rPr>
              <w:t>Физ-ра</w:t>
            </w:r>
          </w:p>
          <w:p w14:paraId="44000000">
            <w:pPr>
              <w:rPr>
                <w:sz w:val="20"/>
              </w:rPr>
            </w:pPr>
          </w:p>
          <w:p w14:paraId="45000000">
            <w:pPr>
              <w:rPr>
                <w:sz w:val="20"/>
              </w:rPr>
            </w:pPr>
            <w:r>
              <w:rPr>
                <w:sz w:val="20"/>
              </w:rPr>
              <w:t xml:space="preserve"> 15.20-15.45</w:t>
            </w:r>
          </w:p>
          <w:p w14:paraId="46000000">
            <w:pPr>
              <w:rPr>
                <w:sz w:val="20"/>
              </w:rPr>
            </w:pPr>
            <w:r>
              <w:rPr>
                <w:sz w:val="20"/>
              </w:rPr>
              <w:t xml:space="preserve"> Рисование </w:t>
            </w:r>
          </w:p>
          <w:p w14:paraId="47000000">
            <w:pPr>
              <w:rPr>
                <w:sz w:val="20"/>
              </w:rPr>
            </w:pPr>
          </w:p>
        </w:tc>
        <w:tc>
          <w:tcPr>
            <w:tcW w:type="dxa" w:w="20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8000000">
            <w:pPr>
              <w:rPr>
                <w:sz w:val="20"/>
              </w:rPr>
            </w:pPr>
          </w:p>
          <w:p w14:paraId="49000000">
            <w:pPr>
              <w:rPr>
                <w:sz w:val="20"/>
              </w:rPr>
            </w:pPr>
            <w:r>
              <w:rPr>
                <w:sz w:val="20"/>
              </w:rPr>
              <w:t>9.00-9.25</w:t>
            </w:r>
          </w:p>
          <w:p w14:paraId="4A000000">
            <w:pPr>
              <w:rPr>
                <w:sz w:val="20"/>
              </w:rPr>
            </w:pPr>
            <w:r>
              <w:rPr>
                <w:sz w:val="20"/>
              </w:rPr>
              <w:t>1).Познавательное развитие (ФЭМП)</w:t>
            </w:r>
          </w:p>
          <w:p w14:paraId="4B000000">
            <w:pPr>
              <w:rPr>
                <w:sz w:val="20"/>
              </w:rPr>
            </w:pPr>
          </w:p>
          <w:p w14:paraId="4C000000">
            <w:pPr>
              <w:rPr>
                <w:sz w:val="20"/>
              </w:rPr>
            </w:pPr>
            <w:r>
              <w:rPr>
                <w:sz w:val="20"/>
              </w:rPr>
              <w:t>9.40-10.05</w:t>
            </w:r>
          </w:p>
          <w:p w14:paraId="4D000000">
            <w:pPr>
              <w:rPr>
                <w:sz w:val="20"/>
              </w:rPr>
            </w:pPr>
            <w:r>
              <w:rPr>
                <w:sz w:val="20"/>
              </w:rPr>
              <w:t>2) Музыка</w:t>
            </w:r>
          </w:p>
          <w:p w14:paraId="4E000000">
            <w:pPr>
              <w:rPr>
                <w:sz w:val="20"/>
              </w:rPr>
            </w:pPr>
          </w:p>
          <w:p w14:paraId="4F000000">
            <w:pPr>
              <w:rPr>
                <w:sz w:val="20"/>
              </w:rPr>
            </w:pPr>
            <w:r>
              <w:rPr>
                <w:sz w:val="20"/>
              </w:rPr>
              <w:t>15.20-15.45</w:t>
            </w:r>
          </w:p>
          <w:p w14:paraId="50000000">
            <w:pPr>
              <w:rPr>
                <w:sz w:val="20"/>
              </w:rPr>
            </w:pPr>
            <w:r>
              <w:rPr>
                <w:sz w:val="20"/>
              </w:rPr>
              <w:t>Русский язык</w:t>
            </w:r>
          </w:p>
          <w:p w14:paraId="51000000">
            <w:pPr>
              <w:rPr>
                <w:sz w:val="20"/>
              </w:rPr>
            </w:pPr>
          </w:p>
        </w:tc>
        <w:tc>
          <w:tcPr>
            <w:tcW w:type="dxa" w:w="2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rPr>
                <w:sz w:val="20"/>
              </w:rPr>
            </w:pPr>
          </w:p>
          <w:p w14:paraId="53000000">
            <w:pPr>
              <w:rPr>
                <w:sz w:val="20"/>
              </w:rPr>
            </w:pPr>
            <w:r>
              <w:rPr>
                <w:sz w:val="20"/>
              </w:rPr>
              <w:t>9.40.-10.05</w:t>
            </w:r>
          </w:p>
          <w:p w14:paraId="54000000">
            <w:pPr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>Художественно-эстетич</w:t>
            </w:r>
            <w:r>
              <w:rPr>
                <w:sz w:val="20"/>
              </w:rPr>
              <w:t>. развитие</w:t>
            </w:r>
          </w:p>
          <w:p w14:paraId="55000000">
            <w:pPr>
              <w:rPr>
                <w:sz w:val="20"/>
              </w:rPr>
            </w:pPr>
            <w:r>
              <w:rPr>
                <w:sz w:val="20"/>
              </w:rPr>
              <w:t>(аппликация / лепка</w:t>
            </w:r>
            <w:r>
              <w:rPr>
                <w:sz w:val="20"/>
              </w:rPr>
              <w:t>)</w:t>
            </w:r>
          </w:p>
          <w:p w14:paraId="56000000">
            <w:pPr>
              <w:rPr>
                <w:sz w:val="20"/>
              </w:rPr>
            </w:pPr>
            <w:r>
              <w:rPr>
                <w:sz w:val="20"/>
              </w:rPr>
              <w:t>2) Физ-ра</w:t>
            </w:r>
          </w:p>
          <w:p w14:paraId="57000000">
            <w:pPr>
              <w:rPr>
                <w:sz w:val="20"/>
              </w:rPr>
            </w:pPr>
          </w:p>
        </w:tc>
        <w:tc>
          <w:tcPr>
            <w:tcW w:type="dxa" w:w="20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rPr>
                <w:sz w:val="20"/>
              </w:rPr>
            </w:pPr>
          </w:p>
          <w:p w14:paraId="59000000">
            <w:pPr>
              <w:rPr>
                <w:sz w:val="20"/>
              </w:rPr>
            </w:pPr>
            <w:r>
              <w:rPr>
                <w:sz w:val="20"/>
              </w:rPr>
              <w:t>9.00-9.25</w:t>
            </w:r>
          </w:p>
          <w:p w14:paraId="5A000000">
            <w:pPr>
              <w:rPr>
                <w:sz w:val="20"/>
              </w:rPr>
            </w:pPr>
            <w:r>
              <w:rPr>
                <w:sz w:val="20"/>
              </w:rPr>
              <w:t xml:space="preserve">1) </w:t>
            </w:r>
            <w:r>
              <w:rPr>
                <w:sz w:val="20"/>
              </w:rPr>
              <w:t xml:space="preserve">Развитие речи </w:t>
            </w:r>
          </w:p>
          <w:p w14:paraId="5B000000">
            <w:pPr>
              <w:rPr>
                <w:sz w:val="20"/>
              </w:rPr>
            </w:pPr>
          </w:p>
          <w:p w14:paraId="5C000000">
            <w:pPr>
              <w:rPr>
                <w:sz w:val="20"/>
              </w:rPr>
            </w:pPr>
            <w:r>
              <w:rPr>
                <w:sz w:val="20"/>
              </w:rPr>
              <w:t>9.40.-10.05</w:t>
            </w:r>
          </w:p>
          <w:p w14:paraId="5D000000">
            <w:pPr>
              <w:rPr>
                <w:sz w:val="20"/>
              </w:rPr>
            </w:pPr>
            <w:r>
              <w:rPr>
                <w:sz w:val="20"/>
              </w:rPr>
              <w:t xml:space="preserve"> 2) музыка</w:t>
            </w:r>
          </w:p>
          <w:p w14:paraId="5E000000">
            <w:pPr>
              <w:rPr>
                <w:sz w:val="20"/>
              </w:rPr>
            </w:pPr>
          </w:p>
          <w:p w14:paraId="5F000000">
            <w:pPr>
              <w:rPr>
                <w:sz w:val="20"/>
              </w:rPr>
            </w:pPr>
            <w:r>
              <w:rPr>
                <w:sz w:val="20"/>
              </w:rPr>
              <w:t>3) 15.20-15.45</w:t>
            </w:r>
          </w:p>
          <w:p w14:paraId="60000000">
            <w:pPr>
              <w:rPr>
                <w:i w:val="1"/>
                <w:sz w:val="20"/>
                <w:u w:val="single"/>
              </w:rPr>
            </w:pPr>
            <w:r>
              <w:rPr>
                <w:sz w:val="20"/>
              </w:rPr>
              <w:t xml:space="preserve">Рисован </w:t>
            </w:r>
            <w:r>
              <w:rPr>
                <w:sz w:val="20"/>
              </w:rPr>
              <w:t>ие</w:t>
            </w:r>
          </w:p>
        </w:tc>
        <w:tc>
          <w:tcPr>
            <w:tcW w:type="dxa" w:w="2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rPr>
                <w:sz w:val="20"/>
              </w:rPr>
            </w:pPr>
          </w:p>
          <w:p w14:paraId="62000000">
            <w:pPr>
              <w:rPr>
                <w:sz w:val="20"/>
              </w:rPr>
            </w:pPr>
            <w:r>
              <w:rPr>
                <w:sz w:val="20"/>
              </w:rPr>
              <w:t>9.00-9.25</w:t>
            </w:r>
          </w:p>
          <w:p w14:paraId="63000000">
            <w:pPr>
              <w:rPr>
                <w:sz w:val="20"/>
              </w:rPr>
            </w:pPr>
            <w:r>
              <w:rPr>
                <w:sz w:val="20"/>
              </w:rPr>
              <w:t>1) Русский язык</w:t>
            </w:r>
          </w:p>
          <w:p w14:paraId="64000000">
            <w:pPr>
              <w:rPr>
                <w:sz w:val="20"/>
              </w:rPr>
            </w:pPr>
          </w:p>
          <w:p w14:paraId="65000000">
            <w:pPr>
              <w:rPr>
                <w:sz w:val="20"/>
              </w:rPr>
            </w:pPr>
            <w:r>
              <w:rPr>
                <w:sz w:val="20"/>
              </w:rPr>
              <w:t>2) Физкультура на прогулке</w:t>
            </w:r>
          </w:p>
          <w:p w14:paraId="66000000">
            <w:pPr>
              <w:rPr>
                <w:sz w:val="20"/>
              </w:rPr>
            </w:pPr>
          </w:p>
          <w:p w14:paraId="67000000">
            <w:pPr>
              <w:rPr>
                <w:sz w:val="20"/>
              </w:rPr>
            </w:pPr>
          </w:p>
          <w:p w14:paraId="68000000">
            <w:pPr>
              <w:rPr>
                <w:b w:val="1"/>
                <w:sz w:val="20"/>
              </w:rPr>
            </w:pPr>
          </w:p>
          <w:p w14:paraId="69000000">
            <w:pPr>
              <w:rPr>
                <w:sz w:val="20"/>
              </w:rPr>
            </w:pPr>
          </w:p>
          <w:p w14:paraId="6A000000">
            <w:pPr>
              <w:rPr>
                <w:i w:val="1"/>
                <w:sz w:val="20"/>
                <w:u w:val="single"/>
              </w:rPr>
            </w:pPr>
          </w:p>
          <w:p w14:paraId="6B000000">
            <w:pPr>
              <w:rPr>
                <w:sz w:val="20"/>
              </w:rPr>
            </w:pPr>
          </w:p>
        </w:tc>
        <w:tc>
          <w:tcPr>
            <w:tcW w:type="dxa" w:w="94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C000000">
            <w:pPr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</w:t>
            </w:r>
            <w:r>
              <w:rPr>
                <w:b w:val="1"/>
                <w:sz w:val="20"/>
              </w:rPr>
              <w:t>3</w:t>
            </w:r>
          </w:p>
        </w:tc>
        <w:tc>
          <w:tcPr>
            <w:tcW w:type="dxa" w:w="12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D000000">
            <w:pPr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z w:val="20"/>
              </w:rPr>
              <w:t xml:space="preserve"> мин.</w:t>
            </w:r>
          </w:p>
        </w:tc>
      </w:tr>
      <w:tr>
        <w:trPr>
          <w:trHeight w:hRule="atLeast" w:val="2409"/>
        </w:trPr>
        <w:tc>
          <w:tcPr>
            <w:tcW w:type="dxa" w:w="12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E000000">
            <w:pPr>
              <w:rPr>
                <w:sz w:val="20"/>
              </w:rPr>
            </w:pPr>
            <w:r>
              <w:rPr>
                <w:sz w:val="20"/>
              </w:rPr>
              <w:t>Подготовительная группа</w:t>
            </w:r>
          </w:p>
        </w:tc>
        <w:tc>
          <w:tcPr>
            <w:tcW w:type="dxa" w:w="19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F000000">
            <w:pPr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  <w:p w14:paraId="70000000">
            <w:pPr>
              <w:rPr>
                <w:sz w:val="20"/>
              </w:rPr>
            </w:pPr>
            <w:r>
              <w:rPr>
                <w:sz w:val="20"/>
              </w:rPr>
              <w:t>1,ФЦКМ</w:t>
            </w:r>
          </w:p>
          <w:p w14:paraId="71000000">
            <w:pPr>
              <w:rPr>
                <w:sz w:val="20"/>
              </w:rPr>
            </w:pPr>
            <w:r>
              <w:rPr>
                <w:sz w:val="20"/>
              </w:rPr>
              <w:t>9.40-10.10</w:t>
            </w:r>
          </w:p>
          <w:p w14:paraId="72000000">
            <w:pPr>
              <w:rPr>
                <w:sz w:val="20"/>
              </w:rPr>
            </w:pPr>
            <w:r>
              <w:rPr>
                <w:sz w:val="20"/>
              </w:rPr>
              <w:t>2Физ-ра</w:t>
            </w:r>
          </w:p>
          <w:p w14:paraId="73000000">
            <w:pPr>
              <w:rPr>
                <w:sz w:val="20"/>
              </w:rPr>
            </w:pPr>
            <w:r>
              <w:rPr>
                <w:sz w:val="20"/>
              </w:rPr>
              <w:t>15.20-15.50</w:t>
            </w:r>
          </w:p>
          <w:p w14:paraId="74000000">
            <w:pPr>
              <w:rPr>
                <w:sz w:val="20"/>
              </w:rPr>
            </w:pPr>
            <w:r>
              <w:rPr>
                <w:sz w:val="20"/>
              </w:rPr>
              <w:t>Рисование</w:t>
            </w:r>
          </w:p>
        </w:tc>
        <w:tc>
          <w:tcPr>
            <w:tcW w:type="dxa" w:w="206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00000">
            <w:pPr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  <w:p w14:paraId="76000000">
            <w:pPr>
              <w:rPr>
                <w:sz w:val="20"/>
              </w:rPr>
            </w:pPr>
            <w:r>
              <w:rPr>
                <w:sz w:val="20"/>
              </w:rPr>
              <w:t>1ФЭМП</w:t>
            </w:r>
          </w:p>
          <w:p w14:paraId="77000000">
            <w:pPr>
              <w:rPr>
                <w:sz w:val="20"/>
              </w:rPr>
            </w:pPr>
            <w:r>
              <w:rPr>
                <w:sz w:val="20"/>
              </w:rPr>
              <w:t>9.40-10.10</w:t>
            </w:r>
          </w:p>
          <w:p w14:paraId="78000000">
            <w:pPr>
              <w:rPr>
                <w:sz w:val="20"/>
              </w:rPr>
            </w:pPr>
            <w:r>
              <w:rPr>
                <w:sz w:val="20"/>
              </w:rPr>
              <w:t>2.музыка</w:t>
            </w:r>
          </w:p>
          <w:p w14:paraId="79000000">
            <w:pPr>
              <w:rPr>
                <w:sz w:val="20"/>
              </w:rPr>
            </w:pPr>
            <w:r>
              <w:rPr>
                <w:sz w:val="20"/>
              </w:rPr>
              <w:t>15.20-15.50</w:t>
            </w:r>
          </w:p>
          <w:p w14:paraId="7A000000">
            <w:pPr>
              <w:rPr>
                <w:sz w:val="20"/>
              </w:rPr>
            </w:pPr>
            <w:r>
              <w:rPr>
                <w:sz w:val="20"/>
              </w:rPr>
              <w:t>Русский язык</w:t>
            </w:r>
          </w:p>
        </w:tc>
        <w:tc>
          <w:tcPr>
            <w:tcW w:type="dxa" w:w="2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B000000">
            <w:pPr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  <w:p w14:paraId="7C000000">
            <w:pPr>
              <w:rPr>
                <w:sz w:val="20"/>
              </w:rPr>
            </w:pPr>
            <w:r>
              <w:rPr>
                <w:sz w:val="20"/>
              </w:rPr>
              <w:t>1 ФЭМП</w:t>
            </w:r>
          </w:p>
          <w:p w14:paraId="7D000000">
            <w:pPr>
              <w:rPr>
                <w:sz w:val="20"/>
              </w:rPr>
            </w:pPr>
            <w:r>
              <w:rPr>
                <w:sz w:val="20"/>
              </w:rPr>
              <w:t>9.40-10.10</w:t>
            </w:r>
          </w:p>
          <w:p w14:paraId="7E000000">
            <w:pPr>
              <w:rPr>
                <w:sz w:val="20"/>
              </w:rPr>
            </w:pPr>
            <w:r>
              <w:rPr>
                <w:sz w:val="20"/>
              </w:rPr>
              <w:t>2.физ-ра</w:t>
            </w:r>
          </w:p>
          <w:p w14:paraId="7F000000">
            <w:pPr>
              <w:rPr>
                <w:sz w:val="20"/>
              </w:rPr>
            </w:pPr>
            <w:r>
              <w:rPr>
                <w:sz w:val="20"/>
              </w:rPr>
              <w:t>15.20-15.50</w:t>
            </w:r>
          </w:p>
          <w:p w14:paraId="80000000">
            <w:pPr>
              <w:rPr>
                <w:sz w:val="20"/>
              </w:rPr>
            </w:pPr>
            <w:r>
              <w:rPr>
                <w:sz w:val="20"/>
              </w:rPr>
              <w:t>Аппликация/лепка</w:t>
            </w:r>
          </w:p>
        </w:tc>
        <w:tc>
          <w:tcPr>
            <w:tcW w:type="dxa" w:w="202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00000">
            <w:pPr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  <w:p w14:paraId="82000000">
            <w:pPr>
              <w:rPr>
                <w:sz w:val="20"/>
              </w:rPr>
            </w:pPr>
            <w:r>
              <w:rPr>
                <w:sz w:val="20"/>
              </w:rPr>
              <w:t>1 Развитие речи</w:t>
            </w:r>
          </w:p>
          <w:p w14:paraId="83000000">
            <w:pPr>
              <w:rPr>
                <w:sz w:val="20"/>
              </w:rPr>
            </w:pPr>
            <w:r>
              <w:rPr>
                <w:sz w:val="20"/>
              </w:rPr>
              <w:t>(обучение грамоте)</w:t>
            </w:r>
          </w:p>
          <w:p w14:paraId="84000000">
            <w:pPr>
              <w:rPr>
                <w:sz w:val="20"/>
              </w:rPr>
            </w:pPr>
            <w:r>
              <w:rPr>
                <w:sz w:val="20"/>
              </w:rPr>
              <w:t>9.40-10.10</w:t>
            </w:r>
          </w:p>
          <w:p w14:paraId="85000000">
            <w:pPr>
              <w:rPr>
                <w:sz w:val="20"/>
              </w:rPr>
            </w:pPr>
            <w:r>
              <w:rPr>
                <w:sz w:val="20"/>
              </w:rPr>
              <w:t>2.музыка</w:t>
            </w:r>
          </w:p>
          <w:p w14:paraId="86000000">
            <w:pPr>
              <w:rPr>
                <w:sz w:val="20"/>
              </w:rPr>
            </w:pPr>
            <w:r>
              <w:rPr>
                <w:sz w:val="20"/>
              </w:rPr>
              <w:t>15.20-15.50</w:t>
            </w:r>
          </w:p>
          <w:p w14:paraId="87000000">
            <w:pPr>
              <w:rPr>
                <w:sz w:val="20"/>
              </w:rPr>
            </w:pPr>
            <w:r>
              <w:rPr>
                <w:sz w:val="20"/>
              </w:rPr>
              <w:t>рисование</w:t>
            </w:r>
          </w:p>
        </w:tc>
        <w:tc>
          <w:tcPr>
            <w:tcW w:type="dxa" w:w="2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8000000">
            <w:pPr>
              <w:rPr>
                <w:sz w:val="20"/>
              </w:rPr>
            </w:pPr>
            <w:r>
              <w:rPr>
                <w:sz w:val="20"/>
              </w:rPr>
              <w:t>9.00-9.30</w:t>
            </w:r>
          </w:p>
          <w:p w14:paraId="89000000">
            <w:pPr>
              <w:rPr>
                <w:sz w:val="20"/>
              </w:rPr>
            </w:pPr>
            <w:r>
              <w:rPr>
                <w:sz w:val="20"/>
              </w:rPr>
              <w:t>1.Русский язык</w:t>
            </w:r>
          </w:p>
          <w:p w14:paraId="8A000000">
            <w:pPr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>Физ-ра</w:t>
            </w:r>
            <w:r>
              <w:rPr>
                <w:sz w:val="20"/>
              </w:rPr>
              <w:t xml:space="preserve"> на прогулке</w:t>
            </w:r>
          </w:p>
          <w:p w14:paraId="8B000000">
            <w:pPr>
              <w:rPr>
                <w:sz w:val="20"/>
              </w:rPr>
            </w:pPr>
          </w:p>
          <w:p w14:paraId="8C000000">
            <w:pPr>
              <w:rPr>
                <w:sz w:val="20"/>
              </w:rPr>
            </w:pPr>
            <w:r>
              <w:rPr>
                <w:sz w:val="20"/>
              </w:rPr>
              <w:t>15.20-15.50</w:t>
            </w:r>
          </w:p>
          <w:p w14:paraId="8D000000">
            <w:pPr>
              <w:rPr>
                <w:sz w:val="20"/>
              </w:rPr>
            </w:pPr>
            <w:r>
              <w:rPr>
                <w:sz w:val="20"/>
              </w:rPr>
              <w:t>Развитие речи</w:t>
            </w:r>
          </w:p>
        </w:tc>
        <w:tc>
          <w:tcPr>
            <w:tcW w:type="dxa" w:w="94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E000000">
            <w:pPr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15</w:t>
            </w:r>
          </w:p>
        </w:tc>
        <w:tc>
          <w:tcPr>
            <w:tcW w:type="dxa" w:w="12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8F000000">
            <w:pPr>
              <w:rPr>
                <w:sz w:val="20"/>
              </w:rPr>
            </w:pPr>
            <w:r>
              <w:rPr>
                <w:sz w:val="20"/>
              </w:rPr>
              <w:t>30 мин</w:t>
            </w:r>
          </w:p>
        </w:tc>
      </w:tr>
    </w:tbl>
    <w:p w14:paraId="90000000">
      <w:r>
        <w:t>Чтение</w:t>
      </w:r>
      <w:r>
        <w:t xml:space="preserve"> художественной литературы проводится в рамках режима дня</w:t>
      </w:r>
    </w:p>
    <w:p w14:paraId="91000000"/>
    <w:p w14:paraId="92000000"/>
    <w:p w14:paraId="93000000"/>
    <w:p w14:paraId="94000000"/>
    <w:sectPr>
      <w:headerReference r:id="rId1" w:type="default"/>
      <w:footerReference r:id="rId2" w:type="default"/>
      <w:pgSz w:h="11906" w:orient="landscape" w:w="16838"/>
      <w:pgMar w:bottom="1417" w:footer="708" w:gutter="0" w:header="708" w:left="1417" w:right="1417" w:top="141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2000000">
    <w:pPr>
      <w:widowControl w:val="0"/>
      <w:ind/>
    </w:pPr>
  </w:p>
</w:ftr>
</file>

<file path=word/header1.xml><?xml version="1.0" encoding="utf-8"?>
<w:hd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>
    <w:pPr>
      <w:widowControl w:val="0"/>
      <w:ind/>
    </w:pPr>
  </w:p>
</w:hdr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Balloon Text"/>
    <w:basedOn w:val="Style_2"/>
    <w:link w:val="Style_8_ch"/>
    <w:rPr>
      <w:rFonts w:ascii="Tahoma" w:hAnsi="Tahoma"/>
      <w:sz w:val="16"/>
    </w:rPr>
  </w:style>
  <w:style w:styleId="Style_8_ch" w:type="character">
    <w:name w:val="Balloon Text"/>
    <w:basedOn w:val="Style_2_ch"/>
    <w:link w:val="Style_8"/>
    <w:rPr>
      <w:rFonts w:ascii="Tahoma" w:hAnsi="Tahoma"/>
      <w:sz w:val="1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basedOn w:val="Style_2"/>
    <w:next w:val="Style_2"/>
    <w:link w:val="Style_11_ch"/>
    <w:uiPriority w:val="9"/>
    <w:qFormat/>
    <w:pPr>
      <w:keepNext w:val="1"/>
      <w:spacing w:after="60" w:before="240"/>
      <w:ind/>
      <w:outlineLvl w:val="0"/>
    </w:pPr>
    <w:rPr>
      <w:rFonts w:asciiTheme="majorAscii" w:hAnsiTheme="majorHAnsi"/>
      <w:b w:val="1"/>
      <w:sz w:val="32"/>
    </w:rPr>
  </w:style>
  <w:style w:styleId="Style_11_ch" w:type="character">
    <w:name w:val="heading 1"/>
    <w:basedOn w:val="Style_2_ch"/>
    <w:link w:val="Style_11"/>
    <w:rPr>
      <w:rFonts w:asciiTheme="majorAscii" w:hAnsiTheme="majorHAnsi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2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basedOn w:val="Style_2"/>
    <w:next w:val="Style_2"/>
    <w:link w:val="Style_24_ch"/>
    <w:uiPriority w:val="9"/>
    <w:qFormat/>
    <w:pPr>
      <w:keepNext w:val="1"/>
      <w:spacing w:after="60" w:before="240"/>
      <w:ind/>
      <w:outlineLvl w:val="1"/>
    </w:pPr>
    <w:rPr>
      <w:rFonts w:asciiTheme="majorAscii" w:hAnsiTheme="majorHAnsi"/>
      <w:b w:val="1"/>
      <w:i w:val="1"/>
      <w:sz w:val="28"/>
    </w:rPr>
  </w:style>
  <w:style w:styleId="Style_24_ch" w:type="character">
    <w:name w:val="heading 2"/>
    <w:basedOn w:val="Style_2_ch"/>
    <w:link w:val="Style_24"/>
    <w:rPr>
      <w:rFonts w:asciiTheme="majorAscii" w:hAnsiTheme="majorHAnsi"/>
      <w:b w:val="1"/>
      <w:i w:val="1"/>
      <w:sz w:val="28"/>
    </w:rPr>
  </w:style>
  <w:style w:styleId="Style_25" w:type="paragraph">
    <w:name w:val="No Spacing"/>
    <w:link w:val="Style_25_ch"/>
    <w:rPr>
      <w:rFonts w:ascii="Times New Roman" w:hAnsi="Times New Roman"/>
      <w:sz w:val="24"/>
    </w:rPr>
  </w:style>
  <w:style w:styleId="Style_25_ch" w:type="character">
    <w:name w:val="No Spacing"/>
    <w:link w:val="Style_25"/>
    <w:rPr>
      <w:rFonts w:ascii="Times New Roman" w:hAnsi="Times New Roman"/>
      <w:sz w:val="24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9" Target="theme/theme1.xml" Type="http://schemas.openxmlformats.org/officeDocument/2006/relationships/theme"/>
  <Relationship Id="rId5" Target="settings.xml" Type="http://schemas.openxmlformats.org/officeDocument/2006/relationships/settings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3" Target="media/1.png" Type="http://schemas.openxmlformats.org/officeDocument/2006/relationships/imag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2025-12-12T06:51:57Z</dcterms:modified>
</cp:coreProperties>
</file>